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9FBED" w:themeColor="accent4" w:themeTint="33"/>
  <w:body>
    <w:p w14:paraId="5DB9C461" w14:textId="6E172255" w:rsidR="005945B6" w:rsidRPr="0052401A" w:rsidRDefault="00513276" w:rsidP="004657CE">
      <w:pPr>
        <w:ind w:firstLineChars="1000" w:firstLine="4400"/>
        <w:rPr>
          <w:rFonts w:eastAsia="Meiryo UI"/>
          <w:sz w:val="44"/>
          <w:szCs w:val="44"/>
        </w:rPr>
      </w:pPr>
      <w:r w:rsidRPr="0052401A">
        <w:rPr>
          <w:rFonts w:eastAsia="Meiryo UI"/>
          <w:sz w:val="44"/>
          <w:szCs w:val="44"/>
        </w:rPr>
        <w:t>こことむ</w:t>
      </w:r>
      <w:r w:rsidRPr="0052401A">
        <w:rPr>
          <w:rFonts w:eastAsia="Meiryo UI"/>
          <w:sz w:val="44"/>
          <w:szCs w:val="44"/>
        </w:rPr>
        <w:t>KIDS</w:t>
      </w:r>
      <w:r w:rsidRPr="0052401A">
        <w:rPr>
          <w:rFonts w:eastAsia="Meiryo UI"/>
          <w:sz w:val="44"/>
          <w:szCs w:val="44"/>
        </w:rPr>
        <w:t>支援プログラム</w:t>
      </w:r>
    </w:p>
    <w:p w14:paraId="7EC309EF" w14:textId="5C08EEB0" w:rsidR="002B1A46" w:rsidRPr="0052401A" w:rsidRDefault="005945B6">
      <w:pPr>
        <w:rPr>
          <w:rFonts w:eastAsia="Meiryo UI"/>
          <w:sz w:val="24"/>
          <w:szCs w:val="24"/>
        </w:rPr>
      </w:pPr>
      <w:r w:rsidRPr="00952B47">
        <w:rPr>
          <w:rFonts w:eastAsia="Meiryo UI" w:hint="eastAsia"/>
          <w:b/>
          <w:bCs/>
          <w:sz w:val="24"/>
          <w:szCs w:val="24"/>
        </w:rPr>
        <w:t>【</w:t>
      </w:r>
      <w:r w:rsidR="00D55CC7" w:rsidRPr="00952B47">
        <w:rPr>
          <w:rFonts w:eastAsia="Meiryo UI" w:hint="eastAsia"/>
          <w:b/>
          <w:bCs/>
          <w:sz w:val="24"/>
          <w:szCs w:val="24"/>
        </w:rPr>
        <w:t>法人理念</w:t>
      </w:r>
      <w:r w:rsidRPr="00952B47">
        <w:rPr>
          <w:rFonts w:eastAsia="Meiryo UI" w:hint="eastAsia"/>
          <w:b/>
          <w:bCs/>
          <w:sz w:val="24"/>
          <w:szCs w:val="24"/>
        </w:rPr>
        <w:t>】</w:t>
      </w:r>
      <w:r w:rsidR="00767B39" w:rsidRPr="0052401A">
        <w:rPr>
          <w:rFonts w:eastAsia="Meiryo UI" w:hint="eastAsia"/>
          <w:sz w:val="24"/>
          <w:szCs w:val="24"/>
        </w:rPr>
        <w:t xml:space="preserve">　子どもは絶対に成長するという信念のもと、アプローチ手法には</w:t>
      </w:r>
      <w:r w:rsidRPr="0052401A">
        <w:rPr>
          <w:rFonts w:eastAsia="Meiryo UI" w:hint="eastAsia"/>
          <w:sz w:val="24"/>
          <w:szCs w:val="24"/>
        </w:rPr>
        <w:t>こだわらず、自信を持たせ自立を目指します。</w:t>
      </w:r>
    </w:p>
    <w:p w14:paraId="0074F6BA" w14:textId="77777777" w:rsidR="00685E60" w:rsidRPr="0052401A" w:rsidRDefault="007E6FE6">
      <w:pPr>
        <w:rPr>
          <w:rFonts w:eastAsia="Meiryo UI"/>
          <w:sz w:val="24"/>
          <w:szCs w:val="24"/>
        </w:rPr>
      </w:pPr>
      <w:r w:rsidRPr="00953C62">
        <w:rPr>
          <w:rFonts w:eastAsia="Meiryo UI"/>
          <w:b/>
          <w:bCs/>
          <w:sz w:val="24"/>
          <w:szCs w:val="24"/>
        </w:rPr>
        <w:t>【支援方針】</w:t>
      </w:r>
      <w:r w:rsidRPr="0052401A">
        <w:rPr>
          <w:rFonts w:eastAsia="Meiryo UI"/>
          <w:sz w:val="24"/>
          <w:szCs w:val="24"/>
        </w:rPr>
        <w:t xml:space="preserve">　本人が達成感や満足感を</w:t>
      </w:r>
      <w:r w:rsidR="008D3E0E" w:rsidRPr="0052401A">
        <w:rPr>
          <w:rFonts w:eastAsia="Meiryo UI"/>
          <w:sz w:val="24"/>
          <w:szCs w:val="24"/>
        </w:rPr>
        <w:t>感じ、何事にも自信を持って行動できるように個々の</w:t>
      </w:r>
      <w:r w:rsidR="006D11B5" w:rsidRPr="0052401A">
        <w:rPr>
          <w:rFonts w:eastAsia="Meiryo UI"/>
          <w:sz w:val="24"/>
          <w:szCs w:val="24"/>
        </w:rPr>
        <w:t>発達状態に合わせた個別支援計画を作成の上、</w:t>
      </w:r>
    </w:p>
    <w:p w14:paraId="7416C7E8" w14:textId="6663099F" w:rsidR="00D77044" w:rsidRPr="0052401A" w:rsidRDefault="00225942" w:rsidP="00685E60">
      <w:pPr>
        <w:ind w:firstLineChars="550" w:firstLine="1320"/>
        <w:rPr>
          <w:rFonts w:eastAsia="Meiryo UI"/>
          <w:sz w:val="24"/>
          <w:szCs w:val="24"/>
        </w:rPr>
      </w:pPr>
      <w:r w:rsidRPr="0052401A">
        <w:rPr>
          <w:rFonts w:eastAsia="Meiryo UI"/>
          <w:sz w:val="24"/>
          <w:szCs w:val="24"/>
        </w:rPr>
        <w:t>それに基づいた支援を行います。</w:t>
      </w:r>
    </w:p>
    <w:p w14:paraId="5503753A" w14:textId="046B9FEB" w:rsidR="00225942" w:rsidRPr="0052401A" w:rsidRDefault="00513276">
      <w:pPr>
        <w:rPr>
          <w:rFonts w:eastAsia="Meiryo UI"/>
          <w:sz w:val="24"/>
          <w:szCs w:val="24"/>
        </w:rPr>
      </w:pPr>
      <w:r w:rsidRPr="00952B47">
        <w:rPr>
          <w:rFonts w:eastAsia="Meiryo UI" w:hint="eastAsia"/>
          <w:b/>
          <w:bCs/>
          <w:sz w:val="24"/>
          <w:szCs w:val="24"/>
        </w:rPr>
        <w:t>【営業時間】</w:t>
      </w:r>
      <w:r w:rsidRPr="0052401A">
        <w:rPr>
          <w:rFonts w:eastAsia="Meiryo UI" w:hint="eastAsia"/>
          <w:sz w:val="24"/>
          <w:szCs w:val="24"/>
        </w:rPr>
        <w:t xml:space="preserve">　</w:t>
      </w:r>
      <w:r w:rsidR="00926C8F" w:rsidRPr="0052401A">
        <w:rPr>
          <w:rFonts w:eastAsia="Meiryo UI" w:hint="eastAsia"/>
          <w:sz w:val="24"/>
          <w:szCs w:val="24"/>
        </w:rPr>
        <w:t>９：００～</w:t>
      </w:r>
      <w:r w:rsidR="00425EA4">
        <w:rPr>
          <w:rFonts w:eastAsia="Meiryo UI" w:hint="eastAsia"/>
          <w:sz w:val="24"/>
          <w:szCs w:val="24"/>
        </w:rPr>
        <w:t>１８</w:t>
      </w:r>
      <w:r w:rsidR="00926C8F" w:rsidRPr="0052401A">
        <w:rPr>
          <w:rFonts w:eastAsia="Meiryo UI" w:hint="eastAsia"/>
          <w:sz w:val="24"/>
          <w:szCs w:val="24"/>
        </w:rPr>
        <w:t>：００</w:t>
      </w:r>
    </w:p>
    <w:p w14:paraId="5208AF6E" w14:textId="2AAB7E73" w:rsidR="00926C8F" w:rsidRPr="0052401A" w:rsidRDefault="00926C8F">
      <w:pPr>
        <w:rPr>
          <w:rFonts w:eastAsia="Meiryo UI"/>
          <w:sz w:val="24"/>
          <w:szCs w:val="24"/>
        </w:rPr>
      </w:pPr>
      <w:r w:rsidRPr="00952B47">
        <w:rPr>
          <w:rFonts w:eastAsia="Meiryo UI"/>
          <w:b/>
          <w:bCs/>
          <w:sz w:val="24"/>
          <w:szCs w:val="24"/>
        </w:rPr>
        <w:t>【送迎</w:t>
      </w:r>
      <w:r w:rsidR="005F5A71" w:rsidRPr="00952B47">
        <w:rPr>
          <w:rFonts w:eastAsia="Meiryo UI"/>
          <w:b/>
          <w:bCs/>
          <w:sz w:val="24"/>
          <w:szCs w:val="24"/>
        </w:rPr>
        <w:t>実施の有無】</w:t>
      </w:r>
      <w:r w:rsidR="005F5A71" w:rsidRPr="0052401A">
        <w:rPr>
          <w:rFonts w:eastAsia="Meiryo UI"/>
          <w:sz w:val="24"/>
          <w:szCs w:val="24"/>
        </w:rPr>
        <w:t xml:space="preserve">　　あり</w:t>
      </w:r>
    </w:p>
    <w:p w14:paraId="3D9613DF" w14:textId="77777777" w:rsidR="00856EDD" w:rsidRPr="0052401A" w:rsidRDefault="00C66B4B" w:rsidP="00856EDD">
      <w:pPr>
        <w:rPr>
          <w:rFonts w:eastAsia="Meiryo UI"/>
          <w:sz w:val="24"/>
          <w:szCs w:val="24"/>
        </w:rPr>
      </w:pPr>
      <w:r w:rsidRPr="00425EA4">
        <w:rPr>
          <w:rFonts w:eastAsia="Meiryo UI"/>
          <w:b/>
          <w:bCs/>
          <w:sz w:val="24"/>
          <w:szCs w:val="24"/>
        </w:rPr>
        <w:t>【本人支援】</w:t>
      </w:r>
      <w:r w:rsidR="00B652F8" w:rsidRPr="0052401A">
        <w:rPr>
          <w:rFonts w:eastAsia="Meiryo UI"/>
          <w:sz w:val="24"/>
          <w:szCs w:val="24"/>
        </w:rPr>
        <w:t>（健康・生活）</w:t>
      </w:r>
      <w:r w:rsidR="00A60444" w:rsidRPr="0052401A">
        <w:rPr>
          <w:rFonts w:eastAsia="Meiryo UI"/>
          <w:sz w:val="24"/>
          <w:szCs w:val="24"/>
        </w:rPr>
        <w:t>・</w:t>
      </w:r>
      <w:r w:rsidR="00B80BF7" w:rsidRPr="0052401A">
        <w:rPr>
          <w:rFonts w:eastAsia="Meiryo UI"/>
          <w:sz w:val="24"/>
          <w:szCs w:val="24"/>
        </w:rPr>
        <w:t>毎日の生活の中での課題を児童やご家族</w:t>
      </w:r>
      <w:r w:rsidR="005369E3" w:rsidRPr="0052401A">
        <w:rPr>
          <w:rFonts w:eastAsia="Meiryo UI"/>
          <w:sz w:val="24"/>
          <w:szCs w:val="24"/>
        </w:rPr>
        <w:t>からお伺いし、達成できるように個別に支援いたします。</w:t>
      </w:r>
    </w:p>
    <w:p w14:paraId="5F219375" w14:textId="77777777" w:rsidR="00A360C7" w:rsidRPr="0052401A" w:rsidRDefault="000F1407" w:rsidP="00856EDD">
      <w:pPr>
        <w:ind w:firstLineChars="1150" w:firstLine="2760"/>
        <w:rPr>
          <w:rFonts w:eastAsia="Meiryo UI"/>
          <w:sz w:val="24"/>
          <w:szCs w:val="24"/>
        </w:rPr>
      </w:pPr>
      <w:r w:rsidRPr="0052401A">
        <w:rPr>
          <w:rFonts w:eastAsia="Meiryo UI"/>
          <w:sz w:val="24"/>
          <w:szCs w:val="24"/>
        </w:rPr>
        <w:t>・来所</w:t>
      </w:r>
      <w:r w:rsidR="00270AB2" w:rsidRPr="0052401A">
        <w:rPr>
          <w:rFonts w:eastAsia="Meiryo UI"/>
          <w:sz w:val="24"/>
          <w:szCs w:val="24"/>
        </w:rPr>
        <w:t>時の身辺管理（荷物の整理や提出物</w:t>
      </w:r>
      <w:r w:rsidR="00DE14C5" w:rsidRPr="0052401A">
        <w:rPr>
          <w:rFonts w:eastAsia="Meiryo UI"/>
          <w:sz w:val="24"/>
          <w:szCs w:val="24"/>
        </w:rPr>
        <w:t>など）を児童に合わせて行い、自分から習慣化できるように</w:t>
      </w:r>
    </w:p>
    <w:p w14:paraId="151E389B" w14:textId="073A3576" w:rsidR="00C66B4B" w:rsidRPr="0052401A" w:rsidRDefault="00DE14C5" w:rsidP="00856EDD">
      <w:pPr>
        <w:ind w:firstLineChars="1150" w:firstLine="2760"/>
        <w:rPr>
          <w:rFonts w:eastAsia="Meiryo UI"/>
          <w:sz w:val="24"/>
          <w:szCs w:val="24"/>
        </w:rPr>
      </w:pPr>
      <w:r w:rsidRPr="0052401A">
        <w:rPr>
          <w:rFonts w:eastAsia="Meiryo UI"/>
          <w:sz w:val="24"/>
          <w:szCs w:val="24"/>
        </w:rPr>
        <w:t>支援いたします。</w:t>
      </w:r>
    </w:p>
    <w:p w14:paraId="62CC0881" w14:textId="3B21FE96" w:rsidR="00D23B03" w:rsidRPr="0052401A" w:rsidRDefault="00D23B03" w:rsidP="00F55FAF">
      <w:pPr>
        <w:ind w:firstLineChars="500" w:firstLine="1200"/>
        <w:rPr>
          <w:rFonts w:eastAsia="Meiryo UI"/>
          <w:sz w:val="24"/>
          <w:szCs w:val="24"/>
        </w:rPr>
      </w:pPr>
      <w:r w:rsidRPr="0052401A">
        <w:rPr>
          <w:rFonts w:eastAsia="Meiryo UI"/>
          <w:sz w:val="24"/>
          <w:szCs w:val="24"/>
        </w:rPr>
        <w:t>（運動・感覚）・</w:t>
      </w:r>
      <w:r w:rsidR="00961E0A" w:rsidRPr="0052401A">
        <w:rPr>
          <w:rFonts w:eastAsia="Meiryo UI"/>
          <w:sz w:val="24"/>
          <w:szCs w:val="24"/>
        </w:rPr>
        <w:t>日常生活に必要な基本となる</w:t>
      </w:r>
      <w:r w:rsidR="004B0CEB" w:rsidRPr="0052401A">
        <w:rPr>
          <w:rFonts w:eastAsia="Meiryo UI"/>
          <w:sz w:val="24"/>
          <w:szCs w:val="24"/>
        </w:rPr>
        <w:t>動作や運動機能の観察を行い、個々の成長に応じて</w:t>
      </w:r>
      <w:r w:rsidR="00CE0BE8" w:rsidRPr="0052401A">
        <w:rPr>
          <w:rFonts w:eastAsia="Meiryo UI"/>
          <w:sz w:val="24"/>
          <w:szCs w:val="24"/>
        </w:rPr>
        <w:t>個別に支援いたします。</w:t>
      </w:r>
    </w:p>
    <w:p w14:paraId="3E66B780" w14:textId="47527B17" w:rsidR="00CE0BE8" w:rsidRPr="0052401A" w:rsidRDefault="00CE0BE8" w:rsidP="00F55FAF">
      <w:pPr>
        <w:ind w:firstLineChars="1150" w:firstLine="2760"/>
        <w:rPr>
          <w:rFonts w:eastAsia="Meiryo UI"/>
          <w:sz w:val="24"/>
          <w:szCs w:val="24"/>
        </w:rPr>
      </w:pPr>
      <w:r w:rsidRPr="0052401A">
        <w:rPr>
          <w:rFonts w:eastAsia="Meiryo UI"/>
          <w:sz w:val="24"/>
          <w:szCs w:val="24"/>
        </w:rPr>
        <w:t>・制作活動</w:t>
      </w:r>
      <w:r w:rsidR="00BD5FFB" w:rsidRPr="0052401A">
        <w:rPr>
          <w:rFonts w:eastAsia="Meiryo UI"/>
          <w:sz w:val="24"/>
          <w:szCs w:val="24"/>
        </w:rPr>
        <w:t>を</w:t>
      </w:r>
      <w:r w:rsidR="00836FDE" w:rsidRPr="0052401A">
        <w:rPr>
          <w:rFonts w:eastAsia="Meiryo UI"/>
          <w:sz w:val="24"/>
          <w:szCs w:val="24"/>
        </w:rPr>
        <w:t>通して</w:t>
      </w:r>
      <w:r w:rsidR="002654D4" w:rsidRPr="0052401A">
        <w:rPr>
          <w:rFonts w:eastAsia="Meiryo UI"/>
          <w:sz w:val="24"/>
          <w:szCs w:val="24"/>
        </w:rPr>
        <w:t>視覚や触</w:t>
      </w:r>
      <w:r w:rsidR="007B0BC5" w:rsidRPr="0052401A">
        <w:rPr>
          <w:rFonts w:eastAsia="Meiryo UI"/>
          <w:sz w:val="24"/>
          <w:szCs w:val="24"/>
        </w:rPr>
        <w:t>覚等の感覚を覚え、活用できるようにさまざまな体験を提供し</w:t>
      </w:r>
      <w:r w:rsidR="00395D21" w:rsidRPr="0052401A">
        <w:rPr>
          <w:rFonts w:eastAsia="Meiryo UI"/>
          <w:sz w:val="24"/>
          <w:szCs w:val="24"/>
        </w:rPr>
        <w:t>ながら</w:t>
      </w:r>
      <w:r w:rsidR="00B62E15" w:rsidRPr="0052401A">
        <w:rPr>
          <w:rFonts w:eastAsia="Meiryo UI"/>
          <w:sz w:val="24"/>
          <w:szCs w:val="24"/>
        </w:rPr>
        <w:t>支援いたします。</w:t>
      </w:r>
    </w:p>
    <w:p w14:paraId="0793FF6A" w14:textId="7D1F794B" w:rsidR="00B62E15" w:rsidRPr="0052401A" w:rsidRDefault="00B62E15" w:rsidP="00F55FAF">
      <w:pPr>
        <w:ind w:firstLineChars="500" w:firstLine="1200"/>
        <w:rPr>
          <w:rFonts w:eastAsia="Meiryo UI"/>
          <w:sz w:val="24"/>
          <w:szCs w:val="24"/>
        </w:rPr>
      </w:pPr>
      <w:r w:rsidRPr="0052401A">
        <w:rPr>
          <w:rFonts w:eastAsia="Meiryo UI"/>
          <w:sz w:val="24"/>
          <w:szCs w:val="24"/>
        </w:rPr>
        <w:t>（認知・行動）</w:t>
      </w:r>
      <w:r w:rsidR="00880F65" w:rsidRPr="0052401A">
        <w:rPr>
          <w:rFonts w:eastAsia="Meiryo UI"/>
          <w:sz w:val="24"/>
          <w:szCs w:val="24"/>
        </w:rPr>
        <w:t>・小集団の活動にて、各</w:t>
      </w:r>
      <w:r w:rsidR="00E51CC9" w:rsidRPr="0052401A">
        <w:rPr>
          <w:rFonts w:eastAsia="Meiryo UI"/>
          <w:sz w:val="24"/>
          <w:szCs w:val="24"/>
        </w:rPr>
        <w:t>感覚を使いながら個々の</w:t>
      </w:r>
      <w:r w:rsidR="0050746D" w:rsidRPr="0052401A">
        <w:rPr>
          <w:rFonts w:eastAsia="Meiryo UI"/>
          <w:sz w:val="24"/>
          <w:szCs w:val="24"/>
        </w:rPr>
        <w:t>興味関心を広げることができるように支援いたします。</w:t>
      </w:r>
    </w:p>
    <w:p w14:paraId="53BA9583" w14:textId="275E3604" w:rsidR="00311DA0" w:rsidRPr="0052401A" w:rsidRDefault="00311DA0" w:rsidP="00F55FAF">
      <w:pPr>
        <w:ind w:firstLineChars="1150" w:firstLine="2760"/>
        <w:rPr>
          <w:rFonts w:eastAsia="Meiryo UI"/>
          <w:sz w:val="24"/>
          <w:szCs w:val="24"/>
        </w:rPr>
      </w:pPr>
      <w:r w:rsidRPr="0052401A">
        <w:rPr>
          <w:rFonts w:eastAsia="Meiryo UI"/>
          <w:sz w:val="24"/>
          <w:szCs w:val="24"/>
        </w:rPr>
        <w:t>・児童</w:t>
      </w:r>
      <w:r w:rsidR="009928D4" w:rsidRPr="0052401A">
        <w:rPr>
          <w:rFonts w:eastAsia="Meiryo UI"/>
          <w:sz w:val="24"/>
          <w:szCs w:val="24"/>
        </w:rPr>
        <w:t>が理解、認知しやすいような環境を作り、不安やストレスが</w:t>
      </w:r>
      <w:r w:rsidR="0041536A" w:rsidRPr="0052401A">
        <w:rPr>
          <w:rFonts w:eastAsia="Meiryo UI"/>
          <w:sz w:val="24"/>
          <w:szCs w:val="24"/>
        </w:rPr>
        <w:t>なく過ごすことができるように支援いたします。</w:t>
      </w:r>
    </w:p>
    <w:p w14:paraId="0149F3D7" w14:textId="7030D674" w:rsidR="00823EB8" w:rsidRPr="0052401A" w:rsidRDefault="00823EB8" w:rsidP="00834B8B">
      <w:pPr>
        <w:ind w:firstLineChars="500" w:firstLine="1200"/>
        <w:rPr>
          <w:rFonts w:eastAsia="Meiryo UI"/>
          <w:sz w:val="24"/>
          <w:szCs w:val="24"/>
        </w:rPr>
      </w:pPr>
      <w:r w:rsidRPr="0052401A">
        <w:rPr>
          <w:rFonts w:eastAsia="Meiryo UI"/>
          <w:sz w:val="24"/>
          <w:szCs w:val="24"/>
        </w:rPr>
        <w:lastRenderedPageBreak/>
        <w:t>（言語・コミュニケーション）・小集団での</w:t>
      </w:r>
      <w:r w:rsidR="00C14A35" w:rsidRPr="0052401A">
        <w:rPr>
          <w:rFonts w:eastAsia="Meiryo UI"/>
          <w:sz w:val="24"/>
          <w:szCs w:val="24"/>
        </w:rPr>
        <w:t>活動の中で他児とのやり取りの機会を</w:t>
      </w:r>
      <w:r w:rsidR="00E934E3" w:rsidRPr="0052401A">
        <w:rPr>
          <w:rFonts w:eastAsia="Meiryo UI"/>
          <w:sz w:val="24"/>
          <w:szCs w:val="24"/>
        </w:rPr>
        <w:t>提供し、必要に応じて職員を介しながら支援いたします。</w:t>
      </w:r>
    </w:p>
    <w:p w14:paraId="0631CA27" w14:textId="57823A7F" w:rsidR="005F5A71" w:rsidRPr="0052401A" w:rsidRDefault="007E6B47" w:rsidP="00541B1A">
      <w:pPr>
        <w:ind w:leftChars="1800" w:left="4020" w:hangingChars="100" w:hanging="240"/>
        <w:rPr>
          <w:rFonts w:eastAsia="Meiryo UI"/>
          <w:sz w:val="24"/>
          <w:szCs w:val="24"/>
        </w:rPr>
      </w:pPr>
      <w:r w:rsidRPr="0052401A">
        <w:rPr>
          <w:rFonts w:eastAsia="Meiryo UI"/>
          <w:sz w:val="24"/>
          <w:szCs w:val="24"/>
        </w:rPr>
        <w:t>・インリアルアプローチ（７つの技法）</w:t>
      </w:r>
      <w:r w:rsidR="00DF741B" w:rsidRPr="0052401A">
        <w:rPr>
          <w:rFonts w:eastAsia="Meiryo UI"/>
          <w:sz w:val="24"/>
          <w:szCs w:val="24"/>
        </w:rPr>
        <w:t>を用いて、コミュニケーションの経験を重ねることが</w:t>
      </w:r>
      <w:r w:rsidR="00802DD3" w:rsidRPr="0052401A">
        <w:rPr>
          <w:rFonts w:eastAsia="Meiryo UI"/>
          <w:sz w:val="24"/>
          <w:szCs w:val="24"/>
        </w:rPr>
        <w:t>できるように支援いたします。</w:t>
      </w:r>
    </w:p>
    <w:p w14:paraId="5AB020D8" w14:textId="30698CC7" w:rsidR="00802DD3" w:rsidRPr="0052401A" w:rsidRDefault="00802DD3" w:rsidP="00541B1A">
      <w:pPr>
        <w:ind w:firstLineChars="500" w:firstLine="1200"/>
        <w:rPr>
          <w:rFonts w:eastAsia="Meiryo UI"/>
          <w:sz w:val="24"/>
          <w:szCs w:val="24"/>
        </w:rPr>
      </w:pPr>
      <w:r w:rsidRPr="0052401A">
        <w:rPr>
          <w:rFonts w:eastAsia="Meiryo UI"/>
          <w:sz w:val="24"/>
          <w:szCs w:val="24"/>
        </w:rPr>
        <w:t>（人間関係・社会性）・</w:t>
      </w:r>
      <w:r w:rsidR="002254E5" w:rsidRPr="0052401A">
        <w:rPr>
          <w:rFonts w:eastAsia="Meiryo UI"/>
          <w:sz w:val="24"/>
          <w:szCs w:val="24"/>
        </w:rPr>
        <w:t>他児との適切な距離感を身に付けることができるように</w:t>
      </w:r>
      <w:r w:rsidR="0043001E" w:rsidRPr="0052401A">
        <w:rPr>
          <w:rFonts w:eastAsia="Meiryo UI"/>
          <w:sz w:val="24"/>
          <w:szCs w:val="24"/>
        </w:rPr>
        <w:t>声掛けを行い、良好な関係</w:t>
      </w:r>
      <w:r w:rsidR="008E1663" w:rsidRPr="0052401A">
        <w:rPr>
          <w:rFonts w:eastAsia="Meiryo UI"/>
          <w:sz w:val="24"/>
          <w:szCs w:val="24"/>
        </w:rPr>
        <w:t>の形成を支援いたします。</w:t>
      </w:r>
    </w:p>
    <w:p w14:paraId="5D948D96" w14:textId="1090D21A" w:rsidR="008E1663" w:rsidRPr="0052401A" w:rsidRDefault="008E1663" w:rsidP="00A360C7">
      <w:pPr>
        <w:ind w:firstLineChars="1450" w:firstLine="3480"/>
        <w:rPr>
          <w:rFonts w:eastAsia="Meiryo UI"/>
          <w:sz w:val="24"/>
          <w:szCs w:val="24"/>
        </w:rPr>
      </w:pPr>
      <w:r w:rsidRPr="0052401A">
        <w:rPr>
          <w:rFonts w:eastAsia="Meiryo UI"/>
          <w:sz w:val="24"/>
          <w:szCs w:val="24"/>
        </w:rPr>
        <w:t>・集団</w:t>
      </w:r>
      <w:r w:rsidR="004301CC" w:rsidRPr="0052401A">
        <w:rPr>
          <w:rFonts w:eastAsia="Meiryo UI"/>
          <w:sz w:val="24"/>
          <w:szCs w:val="24"/>
        </w:rPr>
        <w:t>活動の中で順番やルールを守ったり、協調性が持てるように</w:t>
      </w:r>
      <w:r w:rsidR="000F1407" w:rsidRPr="0052401A">
        <w:rPr>
          <w:rFonts w:eastAsia="Meiryo UI"/>
          <w:sz w:val="24"/>
          <w:szCs w:val="24"/>
        </w:rPr>
        <w:t>支援いたします。</w:t>
      </w:r>
    </w:p>
    <w:p w14:paraId="2D50B751" w14:textId="77777777" w:rsidR="00A360C7" w:rsidRPr="0052401A" w:rsidRDefault="00A360C7">
      <w:pPr>
        <w:rPr>
          <w:rFonts w:eastAsia="Meiryo UI"/>
          <w:sz w:val="24"/>
          <w:szCs w:val="24"/>
        </w:rPr>
      </w:pPr>
    </w:p>
    <w:p w14:paraId="112102F8" w14:textId="7FC7C154" w:rsidR="000F1407" w:rsidRPr="0052401A" w:rsidRDefault="000F1407">
      <w:pPr>
        <w:rPr>
          <w:rFonts w:eastAsia="Meiryo UI"/>
          <w:sz w:val="24"/>
          <w:szCs w:val="24"/>
        </w:rPr>
      </w:pPr>
      <w:r w:rsidRPr="00952B47">
        <w:rPr>
          <w:rFonts w:eastAsia="Meiryo UI"/>
          <w:b/>
          <w:bCs/>
          <w:sz w:val="24"/>
          <w:szCs w:val="24"/>
        </w:rPr>
        <w:t>【家族支援】</w:t>
      </w:r>
      <w:r w:rsidR="009E1786" w:rsidRPr="0052401A">
        <w:rPr>
          <w:rFonts w:eastAsia="Meiryo UI" w:hint="eastAsia"/>
          <w:sz w:val="24"/>
          <w:szCs w:val="24"/>
        </w:rPr>
        <w:t xml:space="preserve">　連絡ノートや</w:t>
      </w:r>
      <w:r w:rsidR="009E1786" w:rsidRPr="0052401A">
        <w:rPr>
          <w:rFonts w:eastAsia="Meiryo UI" w:hint="eastAsia"/>
          <w:sz w:val="24"/>
          <w:szCs w:val="24"/>
        </w:rPr>
        <w:t>LINE</w:t>
      </w:r>
      <w:r w:rsidR="009E1786" w:rsidRPr="0052401A">
        <w:rPr>
          <w:rFonts w:eastAsia="Meiryo UI" w:hint="eastAsia"/>
          <w:sz w:val="24"/>
          <w:szCs w:val="24"/>
        </w:rPr>
        <w:t>で</w:t>
      </w:r>
      <w:r w:rsidR="00F57A68" w:rsidRPr="0052401A">
        <w:rPr>
          <w:rFonts w:eastAsia="Meiryo UI" w:hint="eastAsia"/>
          <w:sz w:val="24"/>
          <w:szCs w:val="24"/>
        </w:rPr>
        <w:t>情報共有し、必要に応じて面談を行いながらご家族の困りごとや</w:t>
      </w:r>
      <w:r w:rsidR="00A2506B" w:rsidRPr="0052401A">
        <w:rPr>
          <w:rFonts w:eastAsia="Meiryo UI" w:hint="eastAsia"/>
          <w:sz w:val="24"/>
          <w:szCs w:val="24"/>
        </w:rPr>
        <w:t>不安なことの相談援助を行います。</w:t>
      </w:r>
    </w:p>
    <w:p w14:paraId="5A5F3AF7" w14:textId="77777777" w:rsidR="00A360C7" w:rsidRPr="0052401A" w:rsidRDefault="00A360C7">
      <w:pPr>
        <w:rPr>
          <w:rFonts w:eastAsia="Meiryo UI"/>
          <w:sz w:val="24"/>
          <w:szCs w:val="24"/>
        </w:rPr>
      </w:pPr>
    </w:p>
    <w:p w14:paraId="1C656F6C" w14:textId="0C956563" w:rsidR="00A2506B" w:rsidRPr="0052401A" w:rsidRDefault="00A2506B">
      <w:pPr>
        <w:rPr>
          <w:rFonts w:eastAsia="Meiryo UI"/>
          <w:sz w:val="24"/>
          <w:szCs w:val="24"/>
        </w:rPr>
      </w:pPr>
      <w:r w:rsidRPr="00952B47">
        <w:rPr>
          <w:rFonts w:eastAsia="Meiryo UI" w:hint="eastAsia"/>
          <w:b/>
          <w:bCs/>
          <w:sz w:val="24"/>
          <w:szCs w:val="24"/>
        </w:rPr>
        <w:t>【移行支援】</w:t>
      </w:r>
      <w:r w:rsidRPr="0052401A">
        <w:rPr>
          <w:rFonts w:eastAsia="Meiryo UI" w:hint="eastAsia"/>
          <w:sz w:val="24"/>
          <w:szCs w:val="24"/>
        </w:rPr>
        <w:t xml:space="preserve">　</w:t>
      </w:r>
      <w:r w:rsidR="002E249D" w:rsidRPr="0052401A">
        <w:rPr>
          <w:rFonts w:eastAsia="Meiryo UI" w:hint="eastAsia"/>
          <w:sz w:val="24"/>
          <w:szCs w:val="24"/>
        </w:rPr>
        <w:t>学校や関連機関との情報交換を行い、退所してからも包括的に支援できる体制</w:t>
      </w:r>
      <w:r w:rsidR="003730B9" w:rsidRPr="0052401A">
        <w:rPr>
          <w:rFonts w:eastAsia="Meiryo UI" w:hint="eastAsia"/>
          <w:sz w:val="24"/>
          <w:szCs w:val="24"/>
        </w:rPr>
        <w:t>作って</w:t>
      </w:r>
      <w:r w:rsidR="00E775D0" w:rsidRPr="0052401A">
        <w:rPr>
          <w:rFonts w:eastAsia="Meiryo UI" w:hint="eastAsia"/>
          <w:sz w:val="24"/>
          <w:szCs w:val="24"/>
        </w:rPr>
        <w:t>安心できるように支援いたします。</w:t>
      </w:r>
    </w:p>
    <w:p w14:paraId="6BFAC1D4" w14:textId="77777777" w:rsidR="00A360C7" w:rsidRPr="0052401A" w:rsidRDefault="00A360C7">
      <w:pPr>
        <w:rPr>
          <w:rFonts w:eastAsia="Meiryo UI"/>
          <w:sz w:val="24"/>
          <w:szCs w:val="24"/>
        </w:rPr>
      </w:pPr>
    </w:p>
    <w:p w14:paraId="4EA0C09E" w14:textId="1265F1D2" w:rsidR="00E775D0" w:rsidRPr="0052401A" w:rsidRDefault="00E775D0">
      <w:pPr>
        <w:rPr>
          <w:rFonts w:eastAsia="Meiryo UI"/>
          <w:sz w:val="24"/>
          <w:szCs w:val="24"/>
        </w:rPr>
      </w:pPr>
      <w:r w:rsidRPr="00952B47">
        <w:rPr>
          <w:rFonts w:eastAsia="Meiryo UI" w:hint="eastAsia"/>
          <w:b/>
          <w:bCs/>
          <w:sz w:val="24"/>
          <w:szCs w:val="24"/>
        </w:rPr>
        <w:t>【地域支援・地域連携】</w:t>
      </w:r>
      <w:r w:rsidRPr="0052401A">
        <w:rPr>
          <w:rFonts w:eastAsia="Meiryo UI" w:hint="eastAsia"/>
          <w:sz w:val="24"/>
          <w:szCs w:val="24"/>
        </w:rPr>
        <w:t xml:space="preserve">　</w:t>
      </w:r>
      <w:r w:rsidR="00F30DE6" w:rsidRPr="0052401A">
        <w:rPr>
          <w:rFonts w:eastAsia="Meiryo UI" w:hint="eastAsia"/>
          <w:sz w:val="24"/>
          <w:szCs w:val="24"/>
        </w:rPr>
        <w:t>当事業所の畑で育った作物の採取など地域住民との交流やイベント参加</w:t>
      </w:r>
      <w:r w:rsidR="003E44E3" w:rsidRPr="0052401A">
        <w:rPr>
          <w:rFonts w:eastAsia="Meiryo UI" w:hint="eastAsia"/>
          <w:sz w:val="24"/>
          <w:szCs w:val="24"/>
        </w:rPr>
        <w:t>の機会を提供し、支援いたします。</w:t>
      </w:r>
    </w:p>
    <w:p w14:paraId="059C5F9D" w14:textId="77777777" w:rsidR="00A360C7" w:rsidRPr="0052401A" w:rsidRDefault="00A360C7">
      <w:pPr>
        <w:rPr>
          <w:rFonts w:eastAsia="Meiryo UI"/>
          <w:sz w:val="24"/>
          <w:szCs w:val="24"/>
        </w:rPr>
      </w:pPr>
    </w:p>
    <w:p w14:paraId="29409563" w14:textId="0DEAD93B" w:rsidR="003E44E3" w:rsidRDefault="00825D3C">
      <w:pPr>
        <w:rPr>
          <w:rFonts w:eastAsia="Meiryo UI"/>
          <w:sz w:val="24"/>
          <w:szCs w:val="24"/>
        </w:rPr>
      </w:pPr>
      <w:r w:rsidRPr="00952B47">
        <w:rPr>
          <w:rFonts w:eastAsia="Meiryo UI" w:hint="eastAsia"/>
          <w:b/>
          <w:bCs/>
          <w:sz w:val="24"/>
          <w:szCs w:val="24"/>
        </w:rPr>
        <w:t>【職員の質の向上】</w:t>
      </w:r>
      <w:r w:rsidRPr="0052401A">
        <w:rPr>
          <w:rFonts w:eastAsia="Meiryo UI" w:hint="eastAsia"/>
          <w:sz w:val="24"/>
          <w:szCs w:val="24"/>
        </w:rPr>
        <w:t xml:space="preserve">　事業所会議の実施、事業所内</w:t>
      </w:r>
      <w:r w:rsidR="00B13C90" w:rsidRPr="0052401A">
        <w:rPr>
          <w:rFonts w:eastAsia="Meiryo UI" w:hint="eastAsia"/>
          <w:sz w:val="24"/>
          <w:szCs w:val="24"/>
        </w:rPr>
        <w:t>研修の実施、外部研修への参加</w:t>
      </w:r>
      <w:r w:rsidR="003F740C" w:rsidRPr="0052401A">
        <w:rPr>
          <w:rFonts w:eastAsia="Meiryo UI" w:hint="eastAsia"/>
          <w:sz w:val="24"/>
          <w:szCs w:val="24"/>
        </w:rPr>
        <w:t>等</w:t>
      </w:r>
    </w:p>
    <w:p w14:paraId="2556CAD2" w14:textId="77777777" w:rsidR="00952B47" w:rsidRPr="0052401A" w:rsidRDefault="00952B47">
      <w:pPr>
        <w:rPr>
          <w:rFonts w:eastAsia="Meiryo UI" w:hint="eastAsia"/>
          <w:sz w:val="24"/>
          <w:szCs w:val="24"/>
        </w:rPr>
      </w:pPr>
    </w:p>
    <w:p w14:paraId="26A873B6" w14:textId="13B03A95" w:rsidR="008E1663" w:rsidRPr="0052401A" w:rsidRDefault="001E61D6">
      <w:pPr>
        <w:rPr>
          <w:rFonts w:eastAsia="Meiryo UI"/>
        </w:rPr>
      </w:pPr>
      <w:r w:rsidRPr="00952B47">
        <w:rPr>
          <w:rFonts w:eastAsia="Meiryo UI" w:hint="eastAsia"/>
          <w:b/>
          <w:bCs/>
          <w:sz w:val="24"/>
          <w:szCs w:val="24"/>
        </w:rPr>
        <w:t>【主な行事等】</w:t>
      </w:r>
      <w:r w:rsidRPr="0052401A">
        <w:rPr>
          <w:rFonts w:eastAsia="Meiryo UI" w:hint="eastAsia"/>
          <w:sz w:val="24"/>
          <w:szCs w:val="24"/>
        </w:rPr>
        <w:t xml:space="preserve">　毎月の誕生日会、夏の海遊び（</w:t>
      </w:r>
      <w:r w:rsidRPr="0052401A">
        <w:rPr>
          <w:rFonts w:eastAsia="Meiryo UI" w:hint="eastAsia"/>
          <w:sz w:val="24"/>
          <w:szCs w:val="24"/>
        </w:rPr>
        <w:t>BBQ</w:t>
      </w:r>
      <w:r w:rsidRPr="0052401A">
        <w:rPr>
          <w:rFonts w:eastAsia="Meiryo UI" w:hint="eastAsia"/>
          <w:sz w:val="24"/>
          <w:szCs w:val="24"/>
        </w:rPr>
        <w:t>）、</w:t>
      </w:r>
      <w:r w:rsidR="00A01819" w:rsidRPr="0052401A">
        <w:rPr>
          <w:rFonts w:eastAsia="Meiryo UI" w:hint="eastAsia"/>
          <w:sz w:val="24"/>
          <w:szCs w:val="24"/>
        </w:rPr>
        <w:t>クリスマス会、長期休暇や土曜日の外出レク等</w:t>
      </w:r>
    </w:p>
    <w:sectPr w:rsidR="008E1663" w:rsidRPr="0052401A" w:rsidSect="00643536">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07A21" w14:textId="77777777" w:rsidR="00D57CF8" w:rsidRDefault="00D57CF8" w:rsidP="001E678E">
      <w:r>
        <w:separator/>
      </w:r>
    </w:p>
  </w:endnote>
  <w:endnote w:type="continuationSeparator" w:id="0">
    <w:p w14:paraId="7F067DF2" w14:textId="77777777" w:rsidR="00D57CF8" w:rsidRDefault="00D57CF8"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CE63" w14:textId="77777777" w:rsidR="00D57CF8" w:rsidRDefault="00D57CF8" w:rsidP="001E678E">
      <w:r>
        <w:separator/>
      </w:r>
    </w:p>
  </w:footnote>
  <w:footnote w:type="continuationSeparator" w:id="0">
    <w:p w14:paraId="57CC683C" w14:textId="77777777" w:rsidR="00D57CF8" w:rsidRDefault="00D57CF8"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89850098">
    <w:abstractNumId w:val="22"/>
  </w:num>
  <w:num w:numId="2" w16cid:durableId="1360936301">
    <w:abstractNumId w:val="14"/>
  </w:num>
  <w:num w:numId="3" w16cid:durableId="641082678">
    <w:abstractNumId w:val="10"/>
  </w:num>
  <w:num w:numId="4" w16cid:durableId="212470486">
    <w:abstractNumId w:val="24"/>
  </w:num>
  <w:num w:numId="5" w16cid:durableId="292492569">
    <w:abstractNumId w:val="15"/>
  </w:num>
  <w:num w:numId="6" w16cid:durableId="1156650078">
    <w:abstractNumId w:val="18"/>
  </w:num>
  <w:num w:numId="7" w16cid:durableId="1890994631">
    <w:abstractNumId w:val="20"/>
  </w:num>
  <w:num w:numId="8" w16cid:durableId="393159890">
    <w:abstractNumId w:val="9"/>
  </w:num>
  <w:num w:numId="9" w16cid:durableId="425225534">
    <w:abstractNumId w:val="7"/>
  </w:num>
  <w:num w:numId="10" w16cid:durableId="187914773">
    <w:abstractNumId w:val="6"/>
  </w:num>
  <w:num w:numId="11" w16cid:durableId="1934892698">
    <w:abstractNumId w:val="5"/>
  </w:num>
  <w:num w:numId="12" w16cid:durableId="2007857365">
    <w:abstractNumId w:val="4"/>
  </w:num>
  <w:num w:numId="13" w16cid:durableId="297958517">
    <w:abstractNumId w:val="8"/>
  </w:num>
  <w:num w:numId="14" w16cid:durableId="262224818">
    <w:abstractNumId w:val="3"/>
  </w:num>
  <w:num w:numId="15" w16cid:durableId="1727871456">
    <w:abstractNumId w:val="2"/>
  </w:num>
  <w:num w:numId="16" w16cid:durableId="1185972118">
    <w:abstractNumId w:val="1"/>
  </w:num>
  <w:num w:numId="17" w16cid:durableId="1686326845">
    <w:abstractNumId w:val="0"/>
  </w:num>
  <w:num w:numId="18" w16cid:durableId="1056777639">
    <w:abstractNumId w:val="16"/>
  </w:num>
  <w:num w:numId="19" w16cid:durableId="123273797">
    <w:abstractNumId w:val="17"/>
  </w:num>
  <w:num w:numId="20" w16cid:durableId="1283655412">
    <w:abstractNumId w:val="23"/>
  </w:num>
  <w:num w:numId="21" w16cid:durableId="38482802">
    <w:abstractNumId w:val="19"/>
  </w:num>
  <w:num w:numId="22" w16cid:durableId="945189731">
    <w:abstractNumId w:val="13"/>
  </w:num>
  <w:num w:numId="23" w16cid:durableId="2015909512">
    <w:abstractNumId w:val="25"/>
  </w:num>
  <w:num w:numId="24" w16cid:durableId="539904760">
    <w:abstractNumId w:val="12"/>
  </w:num>
  <w:num w:numId="25" w16cid:durableId="2125491895">
    <w:abstractNumId w:val="11"/>
  </w:num>
  <w:num w:numId="26" w16cid:durableId="3296001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BD"/>
    <w:rsid w:val="000623FE"/>
    <w:rsid w:val="000F1407"/>
    <w:rsid w:val="001325BD"/>
    <w:rsid w:val="001B664C"/>
    <w:rsid w:val="001C51B6"/>
    <w:rsid w:val="001E61D6"/>
    <w:rsid w:val="001E678E"/>
    <w:rsid w:val="002254E5"/>
    <w:rsid w:val="00225942"/>
    <w:rsid w:val="00247B89"/>
    <w:rsid w:val="002654D4"/>
    <w:rsid w:val="00270AB2"/>
    <w:rsid w:val="00274420"/>
    <w:rsid w:val="002B1A46"/>
    <w:rsid w:val="002E249D"/>
    <w:rsid w:val="00311DA0"/>
    <w:rsid w:val="003730B9"/>
    <w:rsid w:val="00395D21"/>
    <w:rsid w:val="003D51AA"/>
    <w:rsid w:val="003E44E3"/>
    <w:rsid w:val="003F740C"/>
    <w:rsid w:val="0041536A"/>
    <w:rsid w:val="00425EA4"/>
    <w:rsid w:val="0043001E"/>
    <w:rsid w:val="004301CC"/>
    <w:rsid w:val="004657CE"/>
    <w:rsid w:val="004B0CEB"/>
    <w:rsid w:val="004E108E"/>
    <w:rsid w:val="0050746D"/>
    <w:rsid w:val="00513276"/>
    <w:rsid w:val="0052401A"/>
    <w:rsid w:val="00530F14"/>
    <w:rsid w:val="005369E3"/>
    <w:rsid w:val="00541B1A"/>
    <w:rsid w:val="005945B6"/>
    <w:rsid w:val="005F5A71"/>
    <w:rsid w:val="00643536"/>
    <w:rsid w:val="00645252"/>
    <w:rsid w:val="00685E60"/>
    <w:rsid w:val="006D11B5"/>
    <w:rsid w:val="006D3D74"/>
    <w:rsid w:val="006D698A"/>
    <w:rsid w:val="00767B39"/>
    <w:rsid w:val="007B0BC5"/>
    <w:rsid w:val="007E6B47"/>
    <w:rsid w:val="007E6FE6"/>
    <w:rsid w:val="00802DD3"/>
    <w:rsid w:val="00823EB8"/>
    <w:rsid w:val="00825D3C"/>
    <w:rsid w:val="00834B8B"/>
    <w:rsid w:val="0083569A"/>
    <w:rsid w:val="00836FDE"/>
    <w:rsid w:val="00856EDD"/>
    <w:rsid w:val="00880F65"/>
    <w:rsid w:val="008D0AFE"/>
    <w:rsid w:val="008D3E0E"/>
    <w:rsid w:val="008E1663"/>
    <w:rsid w:val="00926C8F"/>
    <w:rsid w:val="00952B47"/>
    <w:rsid w:val="00953C62"/>
    <w:rsid w:val="00961E0A"/>
    <w:rsid w:val="009928D4"/>
    <w:rsid w:val="009B5392"/>
    <w:rsid w:val="009E1786"/>
    <w:rsid w:val="00A01819"/>
    <w:rsid w:val="00A15415"/>
    <w:rsid w:val="00A2506B"/>
    <w:rsid w:val="00A360C7"/>
    <w:rsid w:val="00A60444"/>
    <w:rsid w:val="00A9204E"/>
    <w:rsid w:val="00B13C90"/>
    <w:rsid w:val="00B422A6"/>
    <w:rsid w:val="00B62E15"/>
    <w:rsid w:val="00B652F8"/>
    <w:rsid w:val="00B72B6A"/>
    <w:rsid w:val="00B80BF7"/>
    <w:rsid w:val="00BA1742"/>
    <w:rsid w:val="00BD5FFB"/>
    <w:rsid w:val="00C14A35"/>
    <w:rsid w:val="00C66B4B"/>
    <w:rsid w:val="00CE0BE8"/>
    <w:rsid w:val="00D23B03"/>
    <w:rsid w:val="00D55CC7"/>
    <w:rsid w:val="00D57CF8"/>
    <w:rsid w:val="00D77044"/>
    <w:rsid w:val="00D873CD"/>
    <w:rsid w:val="00DC2CC1"/>
    <w:rsid w:val="00DE14C5"/>
    <w:rsid w:val="00DF741B"/>
    <w:rsid w:val="00E11C90"/>
    <w:rsid w:val="00E51CC9"/>
    <w:rsid w:val="00E775D0"/>
    <w:rsid w:val="00E934E3"/>
    <w:rsid w:val="00EE596A"/>
    <w:rsid w:val="00F30DE6"/>
    <w:rsid w:val="00F55FAF"/>
    <w:rsid w:val="00F57A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8B8DC"/>
  <w15:chartTrackingRefBased/>
  <w15:docId w15:val="{A5A704C2-D0BB-4BC1-A764-63D483B8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325BD"/>
  </w:style>
  <w:style w:type="paragraph" w:styleId="1">
    <w:name w:val="heading 1"/>
    <w:basedOn w:val="a2"/>
    <w:next w:val="a2"/>
    <w:link w:val="10"/>
    <w:uiPriority w:val="9"/>
    <w:qFormat/>
    <w:rsid w:val="001325BD"/>
    <w:pPr>
      <w:keepNext/>
      <w:keepLines/>
      <w:pBdr>
        <w:left w:val="single" w:sz="12" w:space="12" w:color="009DD9"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1">
    <w:name w:val="heading 2"/>
    <w:basedOn w:val="a2"/>
    <w:next w:val="a2"/>
    <w:link w:val="22"/>
    <w:uiPriority w:val="9"/>
    <w:unhideWhenUsed/>
    <w:qFormat/>
    <w:rsid w:val="001325BD"/>
    <w:pPr>
      <w:keepNext/>
      <w:keepLines/>
      <w:spacing w:before="120" w:after="0" w:line="240" w:lineRule="auto"/>
      <w:outlineLvl w:val="1"/>
    </w:pPr>
    <w:rPr>
      <w:rFonts w:asciiTheme="majorHAnsi" w:eastAsiaTheme="majorEastAsia" w:hAnsiTheme="majorHAnsi" w:cstheme="majorBidi"/>
      <w:sz w:val="36"/>
      <w:szCs w:val="36"/>
    </w:rPr>
  </w:style>
  <w:style w:type="paragraph" w:styleId="31">
    <w:name w:val="heading 3"/>
    <w:basedOn w:val="a2"/>
    <w:next w:val="a2"/>
    <w:link w:val="32"/>
    <w:uiPriority w:val="9"/>
    <w:unhideWhenUsed/>
    <w:qFormat/>
    <w:rsid w:val="001325BD"/>
    <w:pPr>
      <w:keepNext/>
      <w:keepLines/>
      <w:spacing w:before="80" w:after="0" w:line="240" w:lineRule="auto"/>
      <w:outlineLvl w:val="2"/>
    </w:pPr>
    <w:rPr>
      <w:rFonts w:asciiTheme="majorHAnsi" w:eastAsiaTheme="majorEastAsia" w:hAnsiTheme="majorHAnsi" w:cstheme="majorBidi"/>
      <w:caps/>
      <w:sz w:val="28"/>
      <w:szCs w:val="28"/>
    </w:rPr>
  </w:style>
  <w:style w:type="paragraph" w:styleId="41">
    <w:name w:val="heading 4"/>
    <w:basedOn w:val="a2"/>
    <w:next w:val="a2"/>
    <w:link w:val="42"/>
    <w:uiPriority w:val="9"/>
    <w:unhideWhenUsed/>
    <w:qFormat/>
    <w:rsid w:val="001325BD"/>
    <w:pPr>
      <w:keepNext/>
      <w:keepLines/>
      <w:spacing w:before="80" w:after="0" w:line="240" w:lineRule="auto"/>
      <w:outlineLvl w:val="3"/>
    </w:pPr>
    <w:rPr>
      <w:rFonts w:asciiTheme="majorHAnsi" w:eastAsiaTheme="majorEastAsia" w:hAnsiTheme="majorHAnsi" w:cstheme="majorBidi"/>
      <w:i/>
      <w:iCs/>
      <w:sz w:val="28"/>
      <w:szCs w:val="28"/>
    </w:rPr>
  </w:style>
  <w:style w:type="paragraph" w:styleId="51">
    <w:name w:val="heading 5"/>
    <w:basedOn w:val="a2"/>
    <w:next w:val="a2"/>
    <w:link w:val="52"/>
    <w:uiPriority w:val="9"/>
    <w:unhideWhenUsed/>
    <w:qFormat/>
    <w:rsid w:val="001325B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2"/>
    <w:next w:val="a2"/>
    <w:link w:val="60"/>
    <w:uiPriority w:val="9"/>
    <w:unhideWhenUsed/>
    <w:qFormat/>
    <w:rsid w:val="001325B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2"/>
    <w:next w:val="a2"/>
    <w:link w:val="70"/>
    <w:uiPriority w:val="9"/>
    <w:unhideWhenUsed/>
    <w:qFormat/>
    <w:rsid w:val="001325B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2"/>
    <w:next w:val="a2"/>
    <w:link w:val="80"/>
    <w:uiPriority w:val="9"/>
    <w:unhideWhenUsed/>
    <w:qFormat/>
    <w:rsid w:val="001325B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2"/>
    <w:next w:val="a2"/>
    <w:link w:val="90"/>
    <w:uiPriority w:val="9"/>
    <w:unhideWhenUsed/>
    <w:qFormat/>
    <w:rsid w:val="001325BD"/>
    <w:pPr>
      <w:keepNext/>
      <w:keepLines/>
      <w:spacing w:before="80" w:after="0" w:line="240" w:lineRule="auto"/>
      <w:outlineLvl w:val="8"/>
    </w:pPr>
    <w:rPr>
      <w:rFonts w:asciiTheme="majorHAnsi" w:eastAsiaTheme="majorEastAsia" w:hAnsiTheme="majorHAnsi" w:cstheme="majorBidi"/>
      <w:i/>
      <w:iCs/>
      <w:cap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325BD"/>
    <w:rPr>
      <w:rFonts w:asciiTheme="majorHAnsi" w:eastAsiaTheme="majorEastAsia" w:hAnsiTheme="majorHAnsi" w:cstheme="majorBidi"/>
      <w:caps/>
      <w:spacing w:val="10"/>
      <w:sz w:val="36"/>
      <w:szCs w:val="36"/>
    </w:rPr>
  </w:style>
  <w:style w:type="character" w:customStyle="1" w:styleId="22">
    <w:name w:val="見出し 2 (文字)"/>
    <w:basedOn w:val="a3"/>
    <w:link w:val="21"/>
    <w:uiPriority w:val="9"/>
    <w:rsid w:val="001325BD"/>
    <w:rPr>
      <w:rFonts w:asciiTheme="majorHAnsi" w:eastAsiaTheme="majorEastAsia" w:hAnsiTheme="majorHAnsi" w:cstheme="majorBidi"/>
      <w:sz w:val="36"/>
      <w:szCs w:val="36"/>
    </w:rPr>
  </w:style>
  <w:style w:type="character" w:customStyle="1" w:styleId="32">
    <w:name w:val="見出し 3 (文字)"/>
    <w:basedOn w:val="a3"/>
    <w:link w:val="31"/>
    <w:uiPriority w:val="9"/>
    <w:rsid w:val="001325BD"/>
    <w:rPr>
      <w:rFonts w:asciiTheme="majorHAnsi" w:eastAsiaTheme="majorEastAsia" w:hAnsiTheme="majorHAnsi" w:cstheme="majorBidi"/>
      <w:caps/>
      <w:sz w:val="28"/>
      <w:szCs w:val="28"/>
    </w:rPr>
  </w:style>
  <w:style w:type="character" w:customStyle="1" w:styleId="42">
    <w:name w:val="見出し 4 (文字)"/>
    <w:basedOn w:val="a3"/>
    <w:link w:val="41"/>
    <w:uiPriority w:val="9"/>
    <w:rsid w:val="001325BD"/>
    <w:rPr>
      <w:rFonts w:asciiTheme="majorHAnsi" w:eastAsiaTheme="majorEastAsia" w:hAnsiTheme="majorHAnsi" w:cstheme="majorBidi"/>
      <w:i/>
      <w:iCs/>
      <w:sz w:val="28"/>
      <w:szCs w:val="28"/>
    </w:rPr>
  </w:style>
  <w:style w:type="character" w:customStyle="1" w:styleId="52">
    <w:name w:val="見出し 5 (文字)"/>
    <w:basedOn w:val="a3"/>
    <w:link w:val="51"/>
    <w:uiPriority w:val="9"/>
    <w:rsid w:val="001325BD"/>
    <w:rPr>
      <w:rFonts w:asciiTheme="majorHAnsi" w:eastAsiaTheme="majorEastAsia" w:hAnsiTheme="majorHAnsi" w:cstheme="majorBidi"/>
      <w:sz w:val="24"/>
      <w:szCs w:val="24"/>
    </w:rPr>
  </w:style>
  <w:style w:type="character" w:customStyle="1" w:styleId="60">
    <w:name w:val="見出し 6 (文字)"/>
    <w:basedOn w:val="a3"/>
    <w:link w:val="6"/>
    <w:uiPriority w:val="9"/>
    <w:rsid w:val="001325BD"/>
    <w:rPr>
      <w:rFonts w:asciiTheme="majorHAnsi" w:eastAsiaTheme="majorEastAsia" w:hAnsiTheme="majorHAnsi" w:cstheme="majorBidi"/>
      <w:i/>
      <w:iCs/>
      <w:sz w:val="24"/>
      <w:szCs w:val="24"/>
    </w:rPr>
  </w:style>
  <w:style w:type="character" w:customStyle="1" w:styleId="70">
    <w:name w:val="見出し 7 (文字)"/>
    <w:basedOn w:val="a3"/>
    <w:link w:val="7"/>
    <w:uiPriority w:val="9"/>
    <w:rsid w:val="001325BD"/>
    <w:rPr>
      <w:rFonts w:asciiTheme="majorHAnsi" w:eastAsiaTheme="majorEastAsia" w:hAnsiTheme="majorHAnsi" w:cstheme="majorBidi"/>
      <w:color w:val="595959" w:themeColor="text1" w:themeTint="A6"/>
      <w:sz w:val="24"/>
      <w:szCs w:val="24"/>
    </w:rPr>
  </w:style>
  <w:style w:type="character" w:customStyle="1" w:styleId="80">
    <w:name w:val="見出し 8 (文字)"/>
    <w:basedOn w:val="a3"/>
    <w:link w:val="8"/>
    <w:uiPriority w:val="9"/>
    <w:rsid w:val="001325BD"/>
    <w:rPr>
      <w:rFonts w:asciiTheme="majorHAnsi" w:eastAsiaTheme="majorEastAsia" w:hAnsiTheme="majorHAnsi" w:cstheme="majorBidi"/>
      <w:caps/>
    </w:rPr>
  </w:style>
  <w:style w:type="character" w:customStyle="1" w:styleId="90">
    <w:name w:val="見出し 9 (文字)"/>
    <w:basedOn w:val="a3"/>
    <w:link w:val="9"/>
    <w:uiPriority w:val="9"/>
    <w:rsid w:val="001325BD"/>
    <w:rPr>
      <w:rFonts w:asciiTheme="majorHAnsi" w:eastAsiaTheme="majorEastAsia" w:hAnsiTheme="majorHAnsi" w:cstheme="majorBidi"/>
      <w:i/>
      <w:iCs/>
      <w:caps/>
    </w:rPr>
  </w:style>
  <w:style w:type="paragraph" w:styleId="a6">
    <w:name w:val="Title"/>
    <w:basedOn w:val="a2"/>
    <w:next w:val="a2"/>
    <w:link w:val="a7"/>
    <w:uiPriority w:val="10"/>
    <w:qFormat/>
    <w:rsid w:val="001325BD"/>
    <w:pPr>
      <w:spacing w:after="0" w:line="240" w:lineRule="auto"/>
      <w:contextualSpacing/>
    </w:pPr>
    <w:rPr>
      <w:rFonts w:asciiTheme="majorHAnsi" w:eastAsiaTheme="majorEastAsia" w:hAnsiTheme="majorHAnsi" w:cstheme="majorBidi"/>
      <w:caps/>
      <w:spacing w:val="40"/>
      <w:sz w:val="76"/>
      <w:szCs w:val="76"/>
    </w:rPr>
  </w:style>
  <w:style w:type="character" w:customStyle="1" w:styleId="a7">
    <w:name w:val="表題 (文字)"/>
    <w:basedOn w:val="a3"/>
    <w:link w:val="a6"/>
    <w:uiPriority w:val="10"/>
    <w:rsid w:val="001325BD"/>
    <w:rPr>
      <w:rFonts w:asciiTheme="majorHAnsi" w:eastAsiaTheme="majorEastAsia" w:hAnsiTheme="majorHAnsi" w:cstheme="majorBidi"/>
      <w:caps/>
      <w:spacing w:val="40"/>
      <w:sz w:val="76"/>
      <w:szCs w:val="76"/>
    </w:rPr>
  </w:style>
  <w:style w:type="paragraph" w:styleId="a8">
    <w:name w:val="Subtitle"/>
    <w:basedOn w:val="a2"/>
    <w:next w:val="a2"/>
    <w:link w:val="a9"/>
    <w:uiPriority w:val="11"/>
    <w:qFormat/>
    <w:rsid w:val="001325BD"/>
    <w:pPr>
      <w:numPr>
        <w:ilvl w:val="1"/>
      </w:numPr>
      <w:spacing w:after="240"/>
    </w:pPr>
    <w:rPr>
      <w:color w:val="000000" w:themeColor="text1"/>
      <w:sz w:val="24"/>
      <w:szCs w:val="24"/>
    </w:rPr>
  </w:style>
  <w:style w:type="character" w:customStyle="1" w:styleId="a9">
    <w:name w:val="副題 (文字)"/>
    <w:basedOn w:val="a3"/>
    <w:link w:val="a8"/>
    <w:uiPriority w:val="11"/>
    <w:rsid w:val="001325BD"/>
    <w:rPr>
      <w:color w:val="000000" w:themeColor="text1"/>
      <w:sz w:val="24"/>
      <w:szCs w:val="24"/>
    </w:rPr>
  </w:style>
  <w:style w:type="character" w:styleId="aa">
    <w:name w:val="Subtle Emphasis"/>
    <w:basedOn w:val="a3"/>
    <w:uiPriority w:val="19"/>
    <w:qFormat/>
    <w:rsid w:val="001325BD"/>
    <w:rPr>
      <w:i/>
      <w:iCs/>
      <w:color w:val="auto"/>
    </w:rPr>
  </w:style>
  <w:style w:type="character" w:styleId="ab">
    <w:name w:val="Emphasis"/>
    <w:basedOn w:val="a3"/>
    <w:uiPriority w:val="20"/>
    <w:qFormat/>
    <w:rsid w:val="001325BD"/>
    <w:rPr>
      <w:rFonts w:asciiTheme="minorHAnsi" w:eastAsiaTheme="minorEastAsia" w:hAnsiTheme="minorHAnsi" w:cstheme="minorBidi"/>
      <w:i/>
      <w:iCs/>
      <w:color w:val="0075A2" w:themeColor="accent2" w:themeShade="BF"/>
      <w:sz w:val="20"/>
      <w:szCs w:val="20"/>
    </w:rPr>
  </w:style>
  <w:style w:type="character" w:styleId="23">
    <w:name w:val="Intense Emphasis"/>
    <w:basedOn w:val="a3"/>
    <w:uiPriority w:val="21"/>
    <w:qFormat/>
    <w:rsid w:val="001325BD"/>
    <w:rPr>
      <w:rFonts w:asciiTheme="minorHAnsi" w:eastAsiaTheme="minorEastAsia" w:hAnsiTheme="minorHAnsi" w:cstheme="minorBidi"/>
      <w:b/>
      <w:bCs/>
      <w:i/>
      <w:iCs/>
      <w:color w:val="0075A2" w:themeColor="accent2" w:themeShade="BF"/>
      <w:spacing w:val="0"/>
      <w:w w:val="100"/>
      <w:position w:val="0"/>
      <w:sz w:val="20"/>
      <w:szCs w:val="20"/>
    </w:rPr>
  </w:style>
  <w:style w:type="character" w:styleId="ac">
    <w:name w:val="Strong"/>
    <w:basedOn w:val="a3"/>
    <w:uiPriority w:val="22"/>
    <w:qFormat/>
    <w:rsid w:val="001325BD"/>
    <w:rPr>
      <w:rFonts w:asciiTheme="minorHAnsi" w:eastAsiaTheme="minorEastAsia" w:hAnsiTheme="minorHAnsi" w:cstheme="minorBidi"/>
      <w:b/>
      <w:bCs/>
      <w:spacing w:val="0"/>
      <w:w w:val="100"/>
      <w:position w:val="0"/>
      <w:sz w:val="20"/>
      <w:szCs w:val="20"/>
    </w:rPr>
  </w:style>
  <w:style w:type="paragraph" w:styleId="ad">
    <w:name w:val="Quote"/>
    <w:basedOn w:val="a2"/>
    <w:next w:val="a2"/>
    <w:link w:val="ae"/>
    <w:uiPriority w:val="29"/>
    <w:qFormat/>
    <w:rsid w:val="001325BD"/>
    <w:pPr>
      <w:spacing w:before="160"/>
      <w:ind w:left="720"/>
    </w:pPr>
    <w:rPr>
      <w:rFonts w:asciiTheme="majorHAnsi" w:eastAsiaTheme="majorEastAsia" w:hAnsiTheme="majorHAnsi" w:cstheme="majorBidi"/>
      <w:sz w:val="24"/>
      <w:szCs w:val="24"/>
    </w:rPr>
  </w:style>
  <w:style w:type="character" w:customStyle="1" w:styleId="ae">
    <w:name w:val="引用文 (文字)"/>
    <w:basedOn w:val="a3"/>
    <w:link w:val="ad"/>
    <w:uiPriority w:val="29"/>
    <w:rsid w:val="001325BD"/>
    <w:rPr>
      <w:rFonts w:asciiTheme="majorHAnsi" w:eastAsiaTheme="majorEastAsia" w:hAnsiTheme="majorHAnsi" w:cstheme="majorBidi"/>
      <w:sz w:val="24"/>
      <w:szCs w:val="24"/>
    </w:rPr>
  </w:style>
  <w:style w:type="paragraph" w:styleId="24">
    <w:name w:val="Intense Quote"/>
    <w:basedOn w:val="a2"/>
    <w:next w:val="a2"/>
    <w:link w:val="25"/>
    <w:uiPriority w:val="30"/>
    <w:qFormat/>
    <w:rsid w:val="001325BD"/>
    <w:pPr>
      <w:spacing w:before="100" w:beforeAutospacing="1" w:after="240"/>
      <w:ind w:left="936" w:right="936"/>
      <w:jc w:val="center"/>
    </w:pPr>
    <w:rPr>
      <w:rFonts w:asciiTheme="majorHAnsi" w:eastAsiaTheme="majorEastAsia" w:hAnsiTheme="majorHAnsi" w:cstheme="majorBidi"/>
      <w:caps/>
      <w:color w:val="0075A2" w:themeColor="accent2" w:themeShade="BF"/>
      <w:spacing w:val="10"/>
      <w:sz w:val="28"/>
      <w:szCs w:val="28"/>
    </w:rPr>
  </w:style>
  <w:style w:type="character" w:customStyle="1" w:styleId="25">
    <w:name w:val="引用文 2 (文字)"/>
    <w:basedOn w:val="a3"/>
    <w:link w:val="24"/>
    <w:uiPriority w:val="30"/>
    <w:rsid w:val="001325BD"/>
    <w:rPr>
      <w:rFonts w:asciiTheme="majorHAnsi" w:eastAsiaTheme="majorEastAsia" w:hAnsiTheme="majorHAnsi" w:cstheme="majorBidi"/>
      <w:caps/>
      <w:color w:val="0075A2" w:themeColor="accent2" w:themeShade="BF"/>
      <w:spacing w:val="10"/>
      <w:sz w:val="28"/>
      <w:szCs w:val="28"/>
    </w:rPr>
  </w:style>
  <w:style w:type="character" w:styleId="af">
    <w:name w:val="Subtle Reference"/>
    <w:basedOn w:val="a3"/>
    <w:uiPriority w:val="31"/>
    <w:qFormat/>
    <w:rsid w:val="001325B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6">
    <w:name w:val="Intense Reference"/>
    <w:basedOn w:val="a3"/>
    <w:uiPriority w:val="32"/>
    <w:qFormat/>
    <w:rsid w:val="001325B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0">
    <w:name w:val="Book Title"/>
    <w:basedOn w:val="a3"/>
    <w:uiPriority w:val="33"/>
    <w:qFormat/>
    <w:rsid w:val="001325BD"/>
    <w:rPr>
      <w:rFonts w:asciiTheme="minorHAnsi" w:eastAsiaTheme="minorEastAsia" w:hAnsiTheme="minorHAnsi" w:cstheme="minorBidi"/>
      <w:b/>
      <w:bCs/>
      <w:i/>
      <w:iCs/>
      <w:caps w:val="0"/>
      <w:smallCaps w:val="0"/>
      <w:color w:val="auto"/>
      <w:spacing w:val="10"/>
      <w:w w:val="100"/>
      <w:sz w:val="20"/>
      <w:szCs w:val="20"/>
    </w:rPr>
  </w:style>
  <w:style w:type="character" w:styleId="af1">
    <w:name w:val="Hyperlink"/>
    <w:basedOn w:val="a3"/>
    <w:uiPriority w:val="99"/>
    <w:unhideWhenUsed/>
    <w:rsid w:val="001E678E"/>
    <w:rPr>
      <w:rFonts w:ascii="Meiryo UI" w:eastAsia="Meiryo UI" w:hAnsi="Meiryo UI"/>
      <w:color w:val="073763" w:themeColor="accent1" w:themeShade="80"/>
      <w:u w:val="single"/>
    </w:rPr>
  </w:style>
  <w:style w:type="character" w:styleId="af2">
    <w:name w:val="FollowedHyperlink"/>
    <w:basedOn w:val="a3"/>
    <w:uiPriority w:val="99"/>
    <w:unhideWhenUsed/>
    <w:rsid w:val="001E678E"/>
    <w:rPr>
      <w:rFonts w:ascii="Meiryo UI" w:eastAsia="Meiryo UI" w:hAnsi="Meiryo UI"/>
      <w:color w:val="85DFD0" w:themeColor="followedHyperlink"/>
      <w:u w:val="single"/>
    </w:rPr>
  </w:style>
  <w:style w:type="paragraph" w:styleId="af3">
    <w:name w:val="caption"/>
    <w:basedOn w:val="a2"/>
    <w:next w:val="a2"/>
    <w:uiPriority w:val="35"/>
    <w:unhideWhenUsed/>
    <w:qFormat/>
    <w:rsid w:val="001325BD"/>
    <w:pPr>
      <w:spacing w:line="240" w:lineRule="auto"/>
    </w:pPr>
    <w:rPr>
      <w:b/>
      <w:bCs/>
      <w:color w:val="009DD9" w:themeColor="accent2"/>
      <w:spacing w:val="10"/>
      <w:sz w:val="16"/>
      <w:szCs w:val="16"/>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0F6FC6" w:themeColor="accent1" w:shadow="1" w:frame="1"/>
        <w:left w:val="single" w:sz="2" w:space="10" w:color="0F6FC6" w:themeColor="accent1" w:shadow="1" w:frame="1"/>
        <w:bottom w:val="single" w:sz="2" w:space="10" w:color="0F6FC6" w:themeColor="accent1" w:shadow="1" w:frame="1"/>
        <w:right w:val="single" w:sz="2" w:space="10" w:color="0F6FC6" w:themeColor="accent1" w:shadow="1" w:frame="1"/>
      </w:pBdr>
      <w:ind w:left="1152" w:right="1152"/>
    </w:pPr>
    <w:rPr>
      <w:i/>
      <w:iCs/>
      <w:color w:val="073763"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104864"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325BD"/>
    <w:pPr>
      <w:outlineLvl w:val="9"/>
    </w:p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qFormat/>
    <w:rsid w:val="001E678E"/>
    <w:pPr>
      <w:ind w:leftChars="400" w:left="840"/>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325BD"/>
    <w:pPr>
      <w:spacing w:after="0" w:line="240" w:lineRule="auto"/>
    </w:p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18">
    <w:name w:val="Light Shading Accent 2"/>
    <w:basedOn w:val="a4"/>
    <w:uiPriority w:val="60"/>
    <w:semiHidden/>
    <w:unhideWhenUsed/>
    <w:rsid w:val="001E678E"/>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19">
    <w:name w:val="Light Shading Accent 3"/>
    <w:basedOn w:val="a4"/>
    <w:uiPriority w:val="60"/>
    <w:semiHidden/>
    <w:unhideWhenUsed/>
    <w:rsid w:val="001E678E"/>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1a">
    <w:name w:val="Light Shading Accent 4"/>
    <w:basedOn w:val="a4"/>
    <w:uiPriority w:val="60"/>
    <w:semiHidden/>
    <w:unhideWhenUsed/>
    <w:rsid w:val="001E678E"/>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1b">
    <w:name w:val="Light Shading Accent 5"/>
    <w:basedOn w:val="a4"/>
    <w:uiPriority w:val="60"/>
    <w:semiHidden/>
    <w:unhideWhenUsed/>
    <w:rsid w:val="001E678E"/>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1c">
    <w:name w:val="Light Shading Accent 6"/>
    <w:basedOn w:val="a4"/>
    <w:uiPriority w:val="60"/>
    <w:semiHidden/>
    <w:unhideWhenUsed/>
    <w:rsid w:val="001E678E"/>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6-2">
    <w:name w:val="List Table 6 Colorful Accent 2"/>
    <w:basedOn w:val="a4"/>
    <w:uiPriority w:val="51"/>
    <w:rsid w:val="001E678E"/>
    <w:rPr>
      <w:rFonts w:eastAsia="Meiryo UI"/>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6-3">
    <w:name w:val="List Table 6 Colorful Accent 3"/>
    <w:basedOn w:val="a4"/>
    <w:uiPriority w:val="51"/>
    <w:rsid w:val="001E678E"/>
    <w:rPr>
      <w:rFonts w:eastAsia="Meiryo UI"/>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6-4">
    <w:name w:val="List Table 6 Colorful Accent 4"/>
    <w:basedOn w:val="a4"/>
    <w:uiPriority w:val="51"/>
    <w:rsid w:val="001E678E"/>
    <w:rPr>
      <w:rFonts w:eastAsia="Meiryo UI"/>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6-5">
    <w:name w:val="List Table 6 Colorful Accent 5"/>
    <w:basedOn w:val="a4"/>
    <w:uiPriority w:val="51"/>
    <w:rsid w:val="001E678E"/>
    <w:rPr>
      <w:rFonts w:eastAsia="Meiryo UI"/>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6-6">
    <w:name w:val="List Table 6 Colorful Accent 6"/>
    <w:basedOn w:val="a4"/>
    <w:uiPriority w:val="51"/>
    <w:rsid w:val="001E678E"/>
    <w:rPr>
      <w:rFonts w:eastAsia="Meiryo UI"/>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6-20">
    <w:name w:val="Grid Table 6 Colorful Accent 2"/>
    <w:basedOn w:val="a4"/>
    <w:uiPriority w:val="51"/>
    <w:rsid w:val="001E678E"/>
    <w:rPr>
      <w:rFonts w:eastAsia="Meiryo UI"/>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6-30">
    <w:name w:val="Grid Table 6 Colorful Accent 3"/>
    <w:basedOn w:val="a4"/>
    <w:uiPriority w:val="51"/>
    <w:rsid w:val="001E678E"/>
    <w:rPr>
      <w:rFonts w:eastAsia="Meiryo UI"/>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6-40">
    <w:name w:val="Grid Table 6 Colorful Accent 4"/>
    <w:basedOn w:val="a4"/>
    <w:uiPriority w:val="51"/>
    <w:rsid w:val="001E678E"/>
    <w:rPr>
      <w:rFonts w:eastAsia="Meiryo UI"/>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6-50">
    <w:name w:val="Grid Table 6 Colorful Accent 5"/>
    <w:basedOn w:val="a4"/>
    <w:uiPriority w:val="51"/>
    <w:rsid w:val="001E678E"/>
    <w:rPr>
      <w:rFonts w:eastAsia="Meiryo UI"/>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6-60">
    <w:name w:val="Grid Table 6 Colorful Accent 6"/>
    <w:basedOn w:val="a4"/>
    <w:uiPriority w:val="51"/>
    <w:rsid w:val="001E678E"/>
    <w:rPr>
      <w:rFonts w:eastAsia="Meiryo UI"/>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7-20">
    <w:name w:val="Grid Table 7 Colorful Accent 2"/>
    <w:basedOn w:val="a4"/>
    <w:uiPriority w:val="52"/>
    <w:rsid w:val="001E678E"/>
    <w:rPr>
      <w:rFonts w:eastAsia="Meiryo UI"/>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7-30">
    <w:name w:val="Grid Table 7 Colorful Accent 3"/>
    <w:basedOn w:val="a4"/>
    <w:uiPriority w:val="52"/>
    <w:rsid w:val="001E678E"/>
    <w:rPr>
      <w:rFonts w:eastAsia="Meiryo UI"/>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7-40">
    <w:name w:val="Grid Table 7 Colorful Accent 4"/>
    <w:basedOn w:val="a4"/>
    <w:uiPriority w:val="52"/>
    <w:rsid w:val="001E678E"/>
    <w:rPr>
      <w:rFonts w:eastAsia="Meiryo UI"/>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7-50">
    <w:name w:val="Grid Table 7 Colorful Accent 5"/>
    <w:basedOn w:val="a4"/>
    <w:uiPriority w:val="52"/>
    <w:rsid w:val="001E678E"/>
    <w:rPr>
      <w:rFonts w:eastAsia="Meiryo UI"/>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7-60">
    <w:name w:val="Grid Table 7 Colorful Accent 6"/>
    <w:basedOn w:val="a4"/>
    <w:uiPriority w:val="52"/>
    <w:rsid w:val="001E678E"/>
    <w:rPr>
      <w:rFonts w:eastAsia="Meiryo UI"/>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kot\AppData\Local\Microsoft\Office\16.0\DTS\ja-JP%7b5A1EBBB2-FB00-4D19-9AD0-E41A899AE346%7d\%7bA90AF653-E4E9-49E6-9C3F-3B1991F6901B%7dtf02786999_win32.dotx" TargetMode="External"/></Relationships>
</file>

<file path=word/theme/theme1.xml><?xml version="1.0" encoding="utf-8"?>
<a:theme xmlns:a="http://schemas.openxmlformats.org/drawingml/2006/main" name="Office Theme">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{A90AF653-E4E9-49E6-9C3F-3B1991F6901B}tf02786999_win32</Template>
  <TotalTime>4</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KIDS こことむ</cp:lastModifiedBy>
  <cp:revision>6</cp:revision>
  <dcterms:created xsi:type="dcterms:W3CDTF">2024-11-27T01:16:00Z</dcterms:created>
  <dcterms:modified xsi:type="dcterms:W3CDTF">2024-11-27T03:17:00Z</dcterms:modified>
</cp:coreProperties>
</file>